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D86" w:rsidRDefault="00940977">
      <w:r>
        <w:t>Analyze how political transformations contributed to continuities and changes in the cultures of the Mediterranean region during the period circa 200 C.E. to 1000 C.E.</w:t>
      </w:r>
    </w:p>
    <w:p w:rsidR="00940977" w:rsidRDefault="00940977"/>
    <w:p w:rsidR="00940977" w:rsidRDefault="00940977"/>
    <w:p w:rsidR="00940977" w:rsidRDefault="00940977">
      <w:r>
        <w:t>Describe and explain continuities and changes in religious beliefs and practices in ONE of the following regions from 1450 to the present. Sub-Saharan Africa Latin America/Caribbean</w:t>
      </w:r>
    </w:p>
    <w:p w:rsidR="009365DE" w:rsidRDefault="009365DE"/>
    <w:p w:rsidR="009365DE" w:rsidRDefault="009365DE">
      <w:r>
        <w:t>Analyze continuities and changes in patterns of interactions along the Silk Roads from 200 B.C.E. to 1450 C.E.</w:t>
      </w:r>
    </w:p>
    <w:p w:rsidR="009365DE" w:rsidRDefault="009365DE">
      <w:bookmarkStart w:id="0" w:name="_GoBack"/>
      <w:bookmarkEnd w:id="0"/>
    </w:p>
    <w:p w:rsidR="00552022" w:rsidRDefault="00552022">
      <w:r>
        <w:t>Analyze major continuities and changes in the formation of national identities in ONE of the following regions from 1914-present. Be sure to include specific evidence from countries in the region selected.</w:t>
      </w:r>
    </w:p>
    <w:p w:rsidR="00552022" w:rsidRDefault="00552022">
      <w:r>
        <w:tab/>
        <w:t>Middle East, Sub-Saharan Africa, Southeast Asia</w:t>
      </w:r>
    </w:p>
    <w:p w:rsidR="00552022" w:rsidRDefault="00552022"/>
    <w:p w:rsidR="00552022" w:rsidRDefault="00552022"/>
    <w:sectPr w:rsidR="00552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977"/>
    <w:rsid w:val="00173150"/>
    <w:rsid w:val="00552022"/>
    <w:rsid w:val="009365DE"/>
    <w:rsid w:val="00940977"/>
    <w:rsid w:val="00A4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1F8473-22D5-4027-B614-8CE01377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Towsley, Melanie</dc:creator>
  <cp:keywords/>
  <dc:description/>
  <cp:lastModifiedBy>Towsley, Melanie</cp:lastModifiedBy>
  <cp:revision>3</cp:revision>
  <dcterms:created xsi:type="dcterms:W3CDTF">2015-04-28T16:10:00Z</dcterms:created>
  <dcterms:modified xsi:type="dcterms:W3CDTF">2015-04-30T12:36:00Z</dcterms:modified>
</cp:coreProperties>
</file>